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2135"/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350"/>
        <w:gridCol w:w="13500"/>
      </w:tblGrid>
      <w:tr w:rsidR="00DC4FAD" w:rsidRPr="00DE6CDA" w:rsidTr="00A1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FAD" w:rsidRPr="00DE6CDA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Gill Sans"/>
                <w:sz w:val="20"/>
                <w:szCs w:val="20"/>
              </w:rPr>
            </w:pPr>
            <w:bookmarkStart w:id="0" w:name="fractionscale"/>
            <w:r w:rsidRPr="00DC4FAD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32"/>
              </w:rPr>
              <w:t xml:space="preserve">Topic: Fraction </w:t>
            </w:r>
            <w:bookmarkEnd w:id="0"/>
            <w:r w:rsidRPr="00DC4FAD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32"/>
              </w:rPr>
              <w:t>Concepts</w:t>
            </w:r>
          </w:p>
        </w:tc>
      </w:tr>
      <w:tr w:rsidR="00DC4FAD" w:rsidRPr="00DE6CDA" w:rsidTr="000A7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FAD" w:rsidRPr="00DC4FAD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Gill Sans"/>
                <w:sz w:val="32"/>
                <w:szCs w:val="20"/>
              </w:rPr>
            </w:pPr>
            <w:r w:rsidRPr="00DC4FAD">
              <w:rPr>
                <w:rFonts w:ascii="Century Gothic" w:eastAsia="Century Gothic,Gill Sans,Calibr" w:hAnsi="Century Gothic" w:cs="Century Gothic,Gill Sans,Calibr"/>
                <w:sz w:val="32"/>
                <w:szCs w:val="28"/>
              </w:rPr>
              <w:t>4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D" w:rsidRPr="00DC4FAD" w:rsidRDefault="00DC4FAD" w:rsidP="00A153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2"/>
                <w:szCs w:val="20"/>
              </w:rPr>
            </w:pPr>
            <w:r w:rsidRPr="000A77AE">
              <w:rPr>
                <w:rFonts w:ascii="Century Gothic" w:eastAsia="Century Gothic,Times New Roman," w:hAnsi="Century Gothic" w:cs="Century Gothic,Times New Roman,"/>
                <w:sz w:val="28"/>
                <w:szCs w:val="20"/>
              </w:rPr>
              <w:t>In addition to score 3.0 performance, the student demonstrates in-depth inferences and applications that go beyond the goal.</w:t>
            </w:r>
          </w:p>
        </w:tc>
      </w:tr>
      <w:tr w:rsidR="000A77AE" w:rsidRPr="00DE6CDA" w:rsidTr="000A77AE">
        <w:trPr>
          <w:cantSplit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7AE" w:rsidRPr="00DC4FAD" w:rsidRDefault="000A77AE" w:rsidP="000A77AE">
            <w:pPr>
              <w:spacing w:after="0" w:line="240" w:lineRule="auto"/>
              <w:jc w:val="center"/>
              <w:rPr>
                <w:rFonts w:ascii="Century Gothic" w:eastAsia="Calibri" w:hAnsi="Century Gothic" w:cs="Gill Sans"/>
                <w:sz w:val="32"/>
                <w:szCs w:val="28"/>
              </w:rPr>
            </w:pPr>
            <w:r w:rsidRPr="00DC4FAD">
              <w:rPr>
                <w:rFonts w:ascii="Century Gothic" w:eastAsia="Century Gothic,Gill Sans,Calibr" w:hAnsi="Century Gothic" w:cs="Century Gothic,Gill Sans,Calibr"/>
                <w:sz w:val="32"/>
                <w:szCs w:val="28"/>
              </w:rPr>
              <w:t>3</w:t>
            </w:r>
          </w:p>
          <w:p w:rsidR="000A77AE" w:rsidRPr="00DC4FAD" w:rsidRDefault="000A77AE" w:rsidP="000A77AE">
            <w:pPr>
              <w:spacing w:after="0" w:line="240" w:lineRule="auto"/>
              <w:jc w:val="center"/>
              <w:rPr>
                <w:rFonts w:ascii="Century Gothic" w:eastAsia="Calibri" w:hAnsi="Century Gothic" w:cs="Gill Sans"/>
                <w:sz w:val="32"/>
              </w:rPr>
            </w:pPr>
            <w:r w:rsidRPr="00DC4FAD">
              <w:rPr>
                <w:rFonts w:ascii="Century Gothic" w:eastAsia="Century Gothic,Gill Sans,Calibr" w:hAnsi="Century Gothic" w:cs="Century Gothic,Gill Sans,Calibr"/>
                <w:sz w:val="32"/>
              </w:rPr>
              <w:t>Learning Goal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AE" w:rsidRPr="000A77AE" w:rsidRDefault="000A77AE" w:rsidP="000A77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0A77AE">
              <w:rPr>
                <w:rFonts w:ascii="Century Gothic" w:eastAsia="Century Gothic,Times New Roman," w:hAnsi="Century Gothic" w:cs="Century Gothic,Times New Roman,"/>
                <w:b/>
                <w:bCs/>
                <w:sz w:val="28"/>
                <w:szCs w:val="28"/>
              </w:rPr>
              <w:t>Students demonstrate they have the ability to:</w:t>
            </w:r>
          </w:p>
          <w:p w:rsidR="00D53D12" w:rsidRPr="00D53D12" w:rsidRDefault="00D53D12" w:rsidP="00D53D12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</w:pP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Understand a fraction 1/</w:t>
            </w:r>
            <w:r w:rsidRPr="00D53D12">
              <w:rPr>
                <w:rFonts w:ascii="Century Gothic" w:eastAsia="Century Gothic,Times New Roman," w:hAnsi="Century Gothic" w:cs="Century Gothic,Times New Roman,"/>
                <w:i/>
                <w:sz w:val="32"/>
                <w:szCs w:val="32"/>
              </w:rPr>
              <w:t>b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 as the quantity formed by 1 part when </w:t>
            </w:r>
            <w:r w:rsidRPr="00D53D12">
              <w:rPr>
                <w:rFonts w:ascii="Century Gothic" w:eastAsia="Century Gothic,Times New Roman," w:hAnsi="Century Gothic" w:cs="Century Gothic,Times New Roman,"/>
                <w:i/>
                <w:sz w:val="32"/>
                <w:szCs w:val="32"/>
              </w:rPr>
              <w:t>a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 while is partitioned into </w:t>
            </w:r>
            <w:r w:rsidRPr="00D53D12">
              <w:rPr>
                <w:rFonts w:ascii="Century Gothic" w:eastAsia="Century Gothic,Times New Roman," w:hAnsi="Century Gothic" w:cs="Century Gothic,Times New Roman,"/>
                <w:i/>
                <w:sz w:val="32"/>
                <w:szCs w:val="32"/>
              </w:rPr>
              <w:t>b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 equal parts. (3.NF.1)</w:t>
            </w:r>
          </w:p>
          <w:p w:rsidR="00D53D12" w:rsidRPr="00D53D12" w:rsidRDefault="00D53D12" w:rsidP="00D53D12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</w:pP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Understand a fraction </w:t>
            </w:r>
            <w:r w:rsidRPr="00D53D12">
              <w:rPr>
                <w:rFonts w:ascii="Century Gothic" w:eastAsia="Century Gothic,Times New Roman," w:hAnsi="Century Gothic" w:cs="Century Gothic,Times New Roman,"/>
                <w:i/>
                <w:sz w:val="32"/>
                <w:szCs w:val="32"/>
              </w:rPr>
              <w:t>a/b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 as the quantity formed by </w:t>
            </w:r>
            <w:r w:rsidRPr="00D53D12">
              <w:rPr>
                <w:rFonts w:ascii="Century Gothic" w:eastAsia="Century Gothic,Times New Roman," w:hAnsi="Century Gothic" w:cs="Century Gothic,Times New Roman,"/>
                <w:i/>
                <w:sz w:val="32"/>
                <w:szCs w:val="32"/>
              </w:rPr>
              <w:t>a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 parts of size 1/</w:t>
            </w:r>
            <w:r w:rsidRPr="00D53D12">
              <w:rPr>
                <w:rFonts w:ascii="Century Gothic" w:eastAsia="Century Gothic,Times New Roman," w:hAnsi="Century Gothic" w:cs="Century Gothic,Times New Roman,"/>
                <w:i/>
                <w:sz w:val="32"/>
                <w:szCs w:val="32"/>
              </w:rPr>
              <w:t>b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. (3.NF.1)</w:t>
            </w:r>
          </w:p>
          <w:p w:rsidR="00D53D12" w:rsidRPr="00D53D12" w:rsidRDefault="00D53D12" w:rsidP="00D53D12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</w:pP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Understand a fraction as a number on the number line; represent fractions on a number line diagram.  (3.NF.2)</w:t>
            </w:r>
          </w:p>
          <w:p w:rsidR="000A77AE" w:rsidRPr="000A77AE" w:rsidRDefault="00D53D12" w:rsidP="00D53D12">
            <w:pPr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Express whole numbers </w:t>
            </w:r>
            <w:r w:rsidR="00D1712B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as fractions, and recognize</w:t>
            </w: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 fractions </w:t>
            </w:r>
            <w:r w:rsidR="00D1712B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 xml:space="preserve">that </w:t>
            </w:r>
            <w:bookmarkStart w:id="1" w:name="_GoBack"/>
            <w:bookmarkEnd w:id="1"/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are equivalent to whole numbers.  Examples:  Express 3 in the form of 3= 3/1; recognize that 6/1=6; locate 4/4 and 1 at the same point of a number line diagram. (3.NF.3c)</w:t>
            </w:r>
          </w:p>
        </w:tc>
      </w:tr>
      <w:tr w:rsidR="000A77AE" w:rsidRPr="00DE6CDA" w:rsidTr="000A7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7AE" w:rsidRPr="00DC4FAD" w:rsidRDefault="000A77AE" w:rsidP="000A77AE">
            <w:pPr>
              <w:spacing w:after="0" w:line="240" w:lineRule="auto"/>
              <w:jc w:val="center"/>
              <w:rPr>
                <w:rFonts w:ascii="Century Gothic" w:eastAsia="Calibri" w:hAnsi="Century Gothic" w:cs="Gill Sans"/>
                <w:sz w:val="32"/>
                <w:szCs w:val="28"/>
              </w:rPr>
            </w:pPr>
            <w:r w:rsidRPr="00DC4FAD">
              <w:rPr>
                <w:rFonts w:ascii="Century Gothic" w:eastAsia="Century Gothic,Gill Sans,Calibr" w:hAnsi="Century Gothic" w:cs="Century Gothic,Gill Sans,Calibr"/>
                <w:sz w:val="32"/>
                <w:szCs w:val="28"/>
              </w:rPr>
              <w:t>2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AE" w:rsidRPr="000A77AE" w:rsidRDefault="000A77AE" w:rsidP="000A77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0A77AE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Students will recognize or recall specific vocabulary, such as:</w:t>
            </w:r>
          </w:p>
          <w:p w:rsidR="000A77AE" w:rsidRPr="000A77AE" w:rsidRDefault="000A77AE" w:rsidP="000A77AE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i/>
                <w:sz w:val="28"/>
                <w:szCs w:val="28"/>
              </w:rPr>
            </w:pPr>
            <w:r w:rsidRPr="000A77AE">
              <w:rPr>
                <w:rFonts w:ascii="Century Gothic" w:eastAsia="Century Gothic,Times New Roman," w:hAnsi="Century Gothic" w:cs="Century Gothic,Times New Roman,"/>
                <w:i/>
                <w:sz w:val="28"/>
                <w:szCs w:val="28"/>
              </w:rPr>
              <w:t>Divided, equal, fraction, number line, part, quantity, size, whole</w:t>
            </w:r>
          </w:p>
          <w:p w:rsidR="000A77AE" w:rsidRPr="000A77AE" w:rsidRDefault="000A77AE" w:rsidP="000A77AE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8"/>
                <w:szCs w:val="28"/>
                <w:u w:val="single"/>
              </w:rPr>
            </w:pPr>
          </w:p>
          <w:p w:rsidR="000A77AE" w:rsidRPr="000A77AE" w:rsidRDefault="000A77AE" w:rsidP="000A77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0A77AE">
              <w:rPr>
                <w:rFonts w:ascii="Century Gothic" w:eastAsia="Century Gothic,Times New Roman," w:hAnsi="Century Gothic" w:cs="Century Gothic,Times New Roman,"/>
                <w:b/>
                <w:bCs/>
                <w:sz w:val="28"/>
                <w:szCs w:val="28"/>
              </w:rPr>
              <w:t>Students demonstrate they have developed the ability to:</w:t>
            </w:r>
          </w:p>
          <w:p w:rsidR="00D53D12" w:rsidRPr="00D53D12" w:rsidRDefault="00D53D12" w:rsidP="00D53D12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</w:pP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Describe zero to one on a number line as one whole.</w:t>
            </w:r>
          </w:p>
          <w:p w:rsidR="000A77AE" w:rsidRPr="000A77AE" w:rsidRDefault="00D53D12" w:rsidP="00D53D12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D53D12">
              <w:rPr>
                <w:rFonts w:ascii="Century Gothic" w:eastAsia="Century Gothic,Times New Roman," w:hAnsi="Century Gothic" w:cs="Century Gothic,Times New Roman,"/>
                <w:sz w:val="32"/>
                <w:szCs w:val="32"/>
              </w:rPr>
              <w:t>Partition shapes into parts with equal areas. Express the area of each part of a partitioned shapes as a unit fraction of the whole. (3.G.2)</w:t>
            </w:r>
          </w:p>
        </w:tc>
      </w:tr>
      <w:tr w:rsidR="00DC4FAD" w:rsidRPr="00DE6CDA" w:rsidTr="000A77AE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FAD" w:rsidRPr="00DC4FAD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Gill Sans"/>
                <w:sz w:val="32"/>
                <w:szCs w:val="20"/>
              </w:rPr>
            </w:pPr>
            <w:r w:rsidRPr="00DC4FAD">
              <w:rPr>
                <w:rFonts w:ascii="Century Gothic" w:eastAsia="Century Gothic,Gill Sans,Calibr" w:hAnsi="Century Gothic" w:cs="Century Gothic,Gill Sans,Calibr"/>
                <w:sz w:val="32"/>
                <w:szCs w:val="28"/>
              </w:rPr>
              <w:t>1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D" w:rsidRPr="00DC4FAD" w:rsidRDefault="00DC4FAD" w:rsidP="00A153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2"/>
                <w:szCs w:val="20"/>
              </w:rPr>
            </w:pPr>
            <w:r w:rsidRPr="000A77AE">
              <w:rPr>
                <w:rFonts w:ascii="Century Gothic" w:eastAsia="Century Gothic,Calibri" w:hAnsi="Century Gothic" w:cs="Century Gothic,Calibri"/>
                <w:sz w:val="28"/>
                <w:szCs w:val="20"/>
              </w:rPr>
              <w:t>Student’s performance reflects insufficient progress towards foundational skills and knowledge.</w:t>
            </w:r>
          </w:p>
        </w:tc>
      </w:tr>
    </w:tbl>
    <w:p w:rsidR="00DC4FAD" w:rsidRDefault="00DC4FAD" w:rsidP="00DC4FAD"/>
    <w:p w:rsidR="00D53D12" w:rsidRDefault="00D53D12" w:rsidP="00DC4FAD"/>
    <w:p w:rsidR="00D53D12" w:rsidRDefault="00D53D12" w:rsidP="00DC4FAD"/>
    <w:p w:rsidR="00D53D12" w:rsidRDefault="00D53D12" w:rsidP="00DC4FAD"/>
    <w:p w:rsidR="00D53D12" w:rsidRDefault="00D53D12" w:rsidP="00DC4FAD"/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784"/>
        <w:gridCol w:w="37"/>
        <w:gridCol w:w="5079"/>
      </w:tblGrid>
      <w:tr w:rsidR="00DC4FAD" w:rsidRPr="00DE6CDA" w:rsidTr="00A1539C">
        <w:tc>
          <w:tcPr>
            <w:tcW w:w="14850" w:type="dxa"/>
            <w:gridSpan w:val="4"/>
            <w:shd w:val="clear" w:color="auto" w:fill="D9D9D9" w:themeFill="background1" w:themeFillShade="D9"/>
          </w:tcPr>
          <w:p w:rsidR="00DC4FAD" w:rsidRPr="003F2C9D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bookmarkStart w:id="2" w:name="fractionqb"/>
            <w:r w:rsidRPr="00DE6CDA">
              <w:rPr>
                <w:rFonts w:ascii="Century Gothic" w:eastAsia="Century Gothic,Gill Sans,Calibr" w:hAnsi="Century Gothic" w:cs="Century Gothic,Gill Sans,Calibr"/>
                <w:b/>
                <w:bCs/>
                <w:sz w:val="32"/>
                <w:szCs w:val="32"/>
              </w:rPr>
              <w:lastRenderedPageBreak/>
              <w:t xml:space="preserve">Topic: </w:t>
            </w:r>
            <w:r>
              <w:rPr>
                <w:rFonts w:ascii="Century Gothic" w:eastAsia="Century Gothic,Gill Sans,Calibr" w:hAnsi="Century Gothic" w:cs="Century Gothic,Gill Sans,Calibr"/>
                <w:b/>
                <w:bCs/>
                <w:sz w:val="32"/>
                <w:szCs w:val="32"/>
              </w:rPr>
              <w:t xml:space="preserve">Fraction </w:t>
            </w:r>
            <w:bookmarkEnd w:id="2"/>
            <w:r>
              <w:rPr>
                <w:rFonts w:ascii="Century Gothic" w:eastAsia="Century Gothic,Gill Sans,Calibr" w:hAnsi="Century Gothic" w:cs="Century Gothic,Gill Sans,Calibr"/>
                <w:b/>
                <w:bCs/>
                <w:sz w:val="32"/>
                <w:szCs w:val="32"/>
              </w:rPr>
              <w:t>Concepts</w:t>
            </w:r>
          </w:p>
        </w:tc>
      </w:tr>
      <w:tr w:rsidR="00DC4FAD" w:rsidRPr="00DE6CDA" w:rsidTr="00A1539C">
        <w:tc>
          <w:tcPr>
            <w:tcW w:w="14850" w:type="dxa"/>
            <w:gridSpan w:val="4"/>
            <w:shd w:val="clear" w:color="auto" w:fill="D9D9D9" w:themeFill="background1" w:themeFillShade="D9"/>
          </w:tcPr>
          <w:p w:rsidR="00DC4FAD" w:rsidRPr="00DE6CDA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DE6CDA">
              <w:rPr>
                <w:rFonts w:ascii="Century Gothic" w:eastAsia="Century Gothic,Times New Roman," w:hAnsi="Century Gothic" w:cs="Century Gothic,Times New Roman,"/>
                <w:b/>
                <w:bCs/>
                <w:sz w:val="24"/>
                <w:szCs w:val="24"/>
              </w:rPr>
              <w:t xml:space="preserve">Level 3 </w:t>
            </w:r>
            <w:r>
              <w:rPr>
                <w:rFonts w:ascii="Century Gothic" w:eastAsia="Century Gothic,Times New Roman," w:hAnsi="Century Gothic" w:cs="Century Gothic,Times New Roman,"/>
                <w:b/>
                <w:bCs/>
                <w:sz w:val="24"/>
                <w:szCs w:val="24"/>
              </w:rPr>
              <w:t>Item</w:t>
            </w:r>
            <w:r w:rsidRPr="00DE6CDA">
              <w:rPr>
                <w:rFonts w:ascii="Century Gothic" w:eastAsia="Century Gothic,Times New Roman," w:hAnsi="Century Gothic" w:cs="Century Gothic,Times New Roman,"/>
                <w:b/>
                <w:bCs/>
                <w:sz w:val="24"/>
                <w:szCs w:val="24"/>
              </w:rPr>
              <w:t xml:space="preserve"> Bank </w:t>
            </w:r>
          </w:p>
        </w:tc>
      </w:tr>
      <w:tr w:rsidR="00DC4FAD" w:rsidRPr="00DE6CDA" w:rsidTr="00A1539C">
        <w:trPr>
          <w:trHeight w:val="800"/>
        </w:trPr>
        <w:tc>
          <w:tcPr>
            <w:tcW w:w="4950" w:type="dxa"/>
          </w:tcPr>
          <w:p w:rsidR="00DC4FAD" w:rsidRPr="003F2C9D" w:rsidRDefault="00DC4FAD" w:rsidP="00A1539C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4"/>
              </w:rPr>
            </w:pPr>
            <w:r w:rsidRPr="003F2C9D">
              <w:rPr>
                <w:rFonts w:ascii="Century Gothic" w:hAnsi="Century Gothic" w:cs="Calibri"/>
                <w:bCs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FB2CA" wp14:editId="015AD78A">
                      <wp:simplePos x="0" y="0"/>
                      <wp:positionH relativeFrom="column">
                        <wp:posOffset>491335</wp:posOffset>
                      </wp:positionH>
                      <wp:positionV relativeFrom="paragraph">
                        <wp:posOffset>332848</wp:posOffset>
                      </wp:positionV>
                      <wp:extent cx="2311603" cy="54132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603" cy="5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4FAD" w:rsidRDefault="00DC4FAD" w:rsidP="00DC4F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83B6BA" wp14:editId="1C05CAC0">
                                        <wp:extent cx="2114957" cy="448574"/>
                                        <wp:effectExtent l="0" t="0" r="0" b="889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01256" cy="488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FB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38.7pt;margin-top:26.2pt;width:18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" filled="f" stroked="f" strokeweight=".5pt">
                      <v:textbox>
                        <w:txbxContent>
                          <w:p w:rsidR="00DC4FAD" w:rsidRDefault="00DC4FAD" w:rsidP="00DC4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3B6BA" wp14:editId="1C05CAC0">
                                  <wp:extent cx="2114957" cy="448574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256" cy="488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NF.2:</w:t>
            </w:r>
            <w:r w:rsidRPr="003F2C9D">
              <w:rPr>
                <w:rFonts w:ascii="Century Gothic" w:hAnsi="Century Gothic" w:cs="Calibri"/>
                <w:bCs/>
                <w:sz w:val="18"/>
                <w:szCs w:val="24"/>
              </w:rPr>
              <w:t xml:space="preserve"> </w:t>
            </w:r>
            <w:r w:rsidRPr="003F2C9D">
              <w:rPr>
                <w:rFonts w:ascii="Century Gothic" w:hAnsi="Century Gothic" w:cs="Calibri"/>
                <w:bCs/>
                <w:sz w:val="20"/>
                <w:szCs w:val="24"/>
              </w:rPr>
              <w:t xml:space="preserve">What number is represented by the circle on the number line? </w:t>
            </w:r>
          </w:p>
          <w:p w:rsidR="00DC4FAD" w:rsidRPr="008134FA" w:rsidRDefault="00DC4FAD" w:rsidP="00A1539C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</w:p>
          <w:p w:rsidR="00DC4FAD" w:rsidRPr="004A4384" w:rsidRDefault="00DC4FAD" w:rsidP="00A1539C">
            <w:pPr>
              <w:tabs>
                <w:tab w:val="left" w:pos="720"/>
              </w:tabs>
              <w:spacing w:after="0" w:line="360" w:lineRule="auto"/>
              <w:rPr>
                <w:rFonts w:asciiTheme="majorHAnsi" w:hAnsiTheme="majorHAnsi" w:cs="Calibri"/>
                <w:bCs/>
                <w:sz w:val="20"/>
                <w:szCs w:val="24"/>
              </w:rPr>
            </w:pPr>
          </w:p>
        </w:tc>
        <w:tc>
          <w:tcPr>
            <w:tcW w:w="4784" w:type="dxa"/>
          </w:tcPr>
          <w:p w:rsidR="00DC4FAD" w:rsidRPr="003F2C9D" w:rsidRDefault="00DC4FAD" w:rsidP="00A1539C">
            <w:pPr>
              <w:spacing w:after="0" w:line="240" w:lineRule="auto"/>
              <w:rPr>
                <w:rFonts w:ascii="Century Gothic" w:eastAsiaTheme="minorEastAsia" w:hAnsi="Century Gothic" w:cs="Calibri"/>
                <w:bCs/>
                <w:sz w:val="18"/>
                <w:szCs w:val="24"/>
              </w:rPr>
            </w:pP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NF.2:</w:t>
            </w:r>
            <w:r w:rsidRPr="003F2C9D">
              <w:rPr>
                <w:rFonts w:ascii="Century Gothic" w:hAnsi="Century Gothic" w:cs="Calibri"/>
                <w:bCs/>
                <w:sz w:val="18"/>
                <w:szCs w:val="24"/>
              </w:rPr>
              <w:t xml:space="preserve"> Lucy rode her bike around the block 4 times for a total of 1 mile yesterday. Today she wants to ride her bike </w:t>
            </w:r>
            <m:oMath>
              <m:f>
                <m:fPr>
                  <m:ctrlPr>
                    <w:rPr>
                      <w:rFonts w:ascii="Cambria Math" w:hAnsi="Cambria Math" w:cs="Calibri"/>
                      <w:bCs/>
                      <w:sz w:val="1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24"/>
                    </w:rPr>
                    <m:t>4</m:t>
                  </m:r>
                </m:den>
              </m:f>
            </m:oMath>
            <w:r w:rsidRPr="003F2C9D">
              <w:rPr>
                <w:rFonts w:ascii="Century Gothic" w:eastAsiaTheme="minorEastAsia" w:hAnsi="Century Gothic" w:cs="Calibri"/>
                <w:bCs/>
                <w:sz w:val="18"/>
                <w:szCs w:val="24"/>
              </w:rPr>
              <w:t xml:space="preserve"> of a mile. How many times will she need to ride her bike around the block?</w:t>
            </w:r>
          </w:p>
          <w:p w:rsidR="00DC4FAD" w:rsidRPr="004A4384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0B68AE" wp14:editId="71BBA0BE">
                  <wp:extent cx="1822397" cy="690114"/>
                  <wp:effectExtent l="0" t="0" r="6985" b="0"/>
                  <wp:docPr id="44984700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97" cy="69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2"/>
          </w:tcPr>
          <w:p w:rsidR="00DC4FAD" w:rsidRPr="003F2C9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293F1" wp14:editId="51C270F9">
                      <wp:simplePos x="0" y="0"/>
                      <wp:positionH relativeFrom="column">
                        <wp:posOffset>360033</wp:posOffset>
                      </wp:positionH>
                      <wp:positionV relativeFrom="paragraph">
                        <wp:posOffset>354965</wp:posOffset>
                      </wp:positionV>
                      <wp:extent cx="2087592" cy="448574"/>
                      <wp:effectExtent l="0" t="0" r="27305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7592" cy="448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4FAD" w:rsidRDefault="00DC4FAD" w:rsidP="00DC4F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293F1" id="Text Box 8" o:spid="_x0000_s1027" type="#_x0000_t202" style="position:absolute;margin-left:28.35pt;margin-top:27.95pt;width:164.4pt;height: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" fillcolor="white [3201]" strokeweight="1.5pt">
                      <v:textbox>
                        <w:txbxContent>
                          <w:p w:rsidR="00DC4FAD" w:rsidRDefault="00DC4FAD" w:rsidP="00DC4FAD"/>
                        </w:txbxContent>
                      </v:textbox>
                    </v:shape>
                  </w:pict>
                </mc:Fallback>
              </mc:AlternateContent>
            </w: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G.2: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Divide the rectangle below into four equal parts. What fraction of the rectangle is one part?</w:t>
            </w:r>
          </w:p>
        </w:tc>
      </w:tr>
      <w:tr w:rsidR="00DC4FAD" w:rsidRPr="00DE6CDA" w:rsidTr="00A1539C">
        <w:trPr>
          <w:trHeight w:val="890"/>
        </w:trPr>
        <w:tc>
          <w:tcPr>
            <w:tcW w:w="4950" w:type="dxa"/>
          </w:tcPr>
          <w:p w:rsidR="00DC4FA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G.2: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Divide each shape into the number of equal parts show. Then write the fraction that describes each part of the whole.</w:t>
            </w:r>
          </w:p>
          <w:p w:rsidR="00DC4FAD" w:rsidRPr="004A4384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74D3EE" wp14:editId="3BF31246">
                  <wp:extent cx="2139351" cy="735851"/>
                  <wp:effectExtent l="0" t="0" r="0" b="7620"/>
                  <wp:docPr id="18128616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51" cy="7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DC4FA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24"/>
              </w:rPr>
              <w:t>NF.3c</w:t>
            </w: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Write the value of </w:t>
            </w:r>
            <w:r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n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that makes the equation true. </w:t>
            </w:r>
          </w:p>
          <w:p w:rsidR="00DC4FAD" w:rsidRPr="0091258C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4"/>
                <w:szCs w:val="18"/>
              </w:rPr>
            </w:pPr>
          </w:p>
          <w:p w:rsidR="00DC4FAD" w:rsidRPr="004A4384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      </w:t>
            </w:r>
            <w:r w:rsidRPr="0091258C"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1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n</m:t>
                  </m:r>
                </m:den>
              </m:f>
            </m:oMath>
            <w:r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                    </w:t>
            </w:r>
            <w:r w:rsidRPr="0091258C"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1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8</m:t>
                  </m:r>
                </m:den>
              </m:f>
            </m:oMath>
          </w:p>
        </w:tc>
        <w:tc>
          <w:tcPr>
            <w:tcW w:w="5116" w:type="dxa"/>
            <w:gridSpan w:val="2"/>
          </w:tcPr>
          <w:p w:rsidR="00DC4FA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24"/>
              </w:rPr>
              <w:t>NF.3c</w:t>
            </w: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Write the value of </w:t>
            </w:r>
            <w:r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n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that makes the equation true. </w:t>
            </w:r>
          </w:p>
          <w:p w:rsidR="00DC4FAD" w:rsidRPr="0091258C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4"/>
                <w:szCs w:val="18"/>
              </w:rPr>
            </w:pPr>
          </w:p>
          <w:p w:rsidR="00DC4FAD" w:rsidRPr="004A4384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      6</w:t>
            </w:r>
            <w:r w:rsidRPr="0091258C"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n</m:t>
                  </m:r>
                </m:den>
              </m:f>
            </m:oMath>
            <w:r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                    3</w:t>
            </w:r>
            <w:r w:rsidRPr="0091258C">
              <w:rPr>
                <w:rFonts w:ascii="Century Gothic" w:eastAsia="Calibri" w:hAnsi="Century Gothic" w:cs="Times New Roman"/>
                <w:sz w:val="32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18"/>
                    </w:rPr>
                    <m:t>2</m:t>
                  </m:r>
                </m:den>
              </m:f>
            </m:oMath>
          </w:p>
        </w:tc>
      </w:tr>
      <w:tr w:rsidR="00DC4FAD" w:rsidRPr="00DE6CDA" w:rsidTr="00A1539C">
        <w:tc>
          <w:tcPr>
            <w:tcW w:w="14850" w:type="dxa"/>
            <w:gridSpan w:val="4"/>
            <w:shd w:val="clear" w:color="auto" w:fill="D9D9D9" w:themeFill="background1" w:themeFillShade="D9"/>
          </w:tcPr>
          <w:p w:rsidR="00DC4FAD" w:rsidRPr="00DE6CDA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DE6CDA">
              <w:rPr>
                <w:rFonts w:ascii="Century Gothic" w:eastAsia="Century Gothic,Times New Roman," w:hAnsi="Century Gothic" w:cs="Century Gothic,Times New Roman,"/>
                <w:b/>
                <w:bCs/>
                <w:sz w:val="24"/>
                <w:szCs w:val="24"/>
              </w:rPr>
              <w:t xml:space="preserve">Level 2 </w:t>
            </w:r>
            <w:r>
              <w:rPr>
                <w:rFonts w:ascii="Century Gothic" w:eastAsia="Century Gothic,Times New Roman," w:hAnsi="Century Gothic" w:cs="Century Gothic,Times New Roman,"/>
                <w:b/>
                <w:bCs/>
                <w:sz w:val="24"/>
                <w:szCs w:val="24"/>
              </w:rPr>
              <w:t>Item</w:t>
            </w:r>
            <w:r w:rsidRPr="00DE6CDA">
              <w:rPr>
                <w:rFonts w:ascii="Century Gothic" w:eastAsia="Century Gothic,Times New Roman," w:hAnsi="Century Gothic" w:cs="Century Gothic,Times New Roman,"/>
                <w:b/>
                <w:bCs/>
                <w:sz w:val="24"/>
                <w:szCs w:val="24"/>
              </w:rPr>
              <w:t xml:space="preserve"> Bank</w:t>
            </w:r>
          </w:p>
        </w:tc>
      </w:tr>
      <w:tr w:rsidR="00DC4FAD" w:rsidRPr="00DE6CDA" w:rsidTr="00A1539C">
        <w:trPr>
          <w:trHeight w:val="593"/>
        </w:trPr>
        <w:tc>
          <w:tcPr>
            <w:tcW w:w="4950" w:type="dxa"/>
          </w:tcPr>
          <w:p w:rsidR="00DC4FAD" w:rsidRPr="006C3256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6C3256">
              <w:rPr>
                <w:rFonts w:ascii="Century Gothic" w:eastAsia="Century Gothic,Calibri" w:hAnsi="Century Gothic" w:cs="Century Gothic,Calibri"/>
                <w:b/>
                <w:bCs/>
                <w:sz w:val="18"/>
                <w:szCs w:val="18"/>
              </w:rPr>
              <w:t>G.2:</w:t>
            </w:r>
            <w:r w:rsidRPr="006C3256">
              <w:rPr>
                <w:rFonts w:ascii="Century Gothic" w:eastAsia="Century Gothic,Times New Roman," w:hAnsi="Century Gothic" w:cs="Century Gothic,Times New Roman,"/>
                <w:sz w:val="12"/>
                <w:szCs w:val="12"/>
              </w:rPr>
              <w:t xml:space="preserve"> </w:t>
            </w:r>
            <w:r w:rsidRPr="006C3256">
              <w:rPr>
                <w:rFonts w:ascii="Century Gothic" w:eastAsia="Century Gothic,Times New Roman," w:hAnsi="Century Gothic" w:cs="Century Gothic,Times New Roman,"/>
                <w:sz w:val="18"/>
                <w:szCs w:val="18"/>
              </w:rPr>
              <w:t>Divide each shape into the number of equal parts shown.</w:t>
            </w:r>
          </w:p>
          <w:p w:rsidR="00DC4FAD" w:rsidRPr="00DE6CDA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10E5D6" wp14:editId="5E4E3DD9">
                  <wp:extent cx="2139351" cy="735851"/>
                  <wp:effectExtent l="0" t="0" r="0" b="7620"/>
                  <wp:docPr id="2593261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51" cy="7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</w:tcPr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</w:rPr>
            </w:pP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G.2: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Divide the rectangle below into four equal parts. </w:t>
            </w: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</w:rPr>
            </w:pPr>
            <w:r>
              <w:rPr>
                <w:rFonts w:ascii="Century Gothic" w:hAnsi="Century Gothic" w:cs="Calibri"/>
                <w:b/>
                <w:bCs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79874" wp14:editId="0A908631">
                      <wp:simplePos x="0" y="0"/>
                      <wp:positionH relativeFrom="column">
                        <wp:posOffset>409623</wp:posOffset>
                      </wp:positionH>
                      <wp:positionV relativeFrom="paragraph">
                        <wp:posOffset>42126</wp:posOffset>
                      </wp:positionV>
                      <wp:extent cx="2087592" cy="448574"/>
                      <wp:effectExtent l="0" t="0" r="27305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7592" cy="448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4FAD" w:rsidRDefault="00DC4FAD" w:rsidP="00DC4F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9874" id="Text Box 15" o:spid="_x0000_s1028" type="#_x0000_t202" style="position:absolute;margin-left:32.25pt;margin-top:3.3pt;width:164.4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" fillcolor="white [3201]" strokeweight="1.5pt">
                      <v:textbox>
                        <w:txbxContent>
                          <w:p w:rsidR="00DC4FAD" w:rsidRDefault="00DC4FAD" w:rsidP="00DC4F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</w:rPr>
            </w:pP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</w:rPr>
            </w:pPr>
          </w:p>
        </w:tc>
        <w:tc>
          <w:tcPr>
            <w:tcW w:w="5079" w:type="dxa"/>
          </w:tcPr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24"/>
              </w:rPr>
              <w:t>NF.1</w:t>
            </w: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The shaded part of the model shows what part of the garden is planted with peas. What fraction names the shaded part?</w:t>
            </w:r>
            <w:r w:rsidRPr="00AD3A1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 Explain how you know how to write the fraction.  </w:t>
            </w:r>
          </w:p>
          <w:p w:rsidR="00DC4FAD" w:rsidRPr="00DE6CDA" w:rsidRDefault="00DC4FAD" w:rsidP="00A1539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578B694" wp14:editId="63012F1E">
                  <wp:extent cx="974785" cy="516063"/>
                  <wp:effectExtent l="0" t="0" r="0" b="0"/>
                  <wp:docPr id="1930309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85" cy="51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FAD" w:rsidRPr="00DE6CDA" w:rsidTr="00A1539C">
        <w:trPr>
          <w:trHeight w:val="782"/>
        </w:trPr>
        <w:tc>
          <w:tcPr>
            <w:tcW w:w="4950" w:type="dxa"/>
          </w:tcPr>
          <w:p w:rsidR="00DC4FA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24"/>
              </w:rPr>
              <w:t>NF.1</w:t>
            </w:r>
            <w:r w:rsidRPr="003F2C9D">
              <w:rPr>
                <w:rFonts w:ascii="Century Gothic" w:hAnsi="Century Gothic" w:cs="Calibri"/>
                <w:b/>
                <w:bCs/>
                <w:sz w:val="18"/>
                <w:szCs w:val="24"/>
              </w:rPr>
              <w:t>:</w:t>
            </w:r>
            <w:r w:rsidRPr="003F2C9D">
              <w:rPr>
                <w:rFonts w:ascii="Century Gothic" w:eastAsia="Calibri" w:hAnsi="Century Gothic" w:cs="Times New Roman"/>
                <w:sz w:val="12"/>
                <w:szCs w:val="18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Bailey shaded this model. </w:t>
            </w:r>
          </w:p>
          <w:p w:rsidR="00DC4FA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F798C8E" wp14:editId="35120AB0">
                  <wp:extent cx="679332" cy="258793"/>
                  <wp:effectExtent l="0" t="0" r="6985" b="8255"/>
                  <wp:docPr id="20098293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32" cy="25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FAD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DD3FBB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Select one number from each column to show the part of the model Bailey shaded. </w:t>
            </w:r>
          </w:p>
          <w:p w:rsidR="00DC4FAD" w:rsidRPr="00DD3FBB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30D962" wp14:editId="3D10371B">
                  <wp:extent cx="1143000" cy="1019175"/>
                  <wp:effectExtent l="0" t="0" r="0" b="9525"/>
                  <wp:docPr id="2955770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</w:tcPr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5079" w:type="dxa"/>
          </w:tcPr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</w:rPr>
            </w:pP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</w:rPr>
            </w:pP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</w:rPr>
            </w:pPr>
          </w:p>
          <w:p w:rsidR="00DC4FAD" w:rsidRPr="00DE6CDA" w:rsidRDefault="00DC4FAD" w:rsidP="00A1539C">
            <w:pPr>
              <w:spacing w:after="0" w:line="240" w:lineRule="auto"/>
              <w:rPr>
                <w:rFonts w:ascii="Century Gothic" w:eastAsia="Calibri" w:hAnsi="Century Gothic" w:cs="Comic Sans MS"/>
                <w:color w:val="000000"/>
                <w:sz w:val="28"/>
                <w:szCs w:val="40"/>
              </w:rPr>
            </w:pPr>
          </w:p>
        </w:tc>
      </w:tr>
    </w:tbl>
    <w:p w:rsidR="00DC4FAD" w:rsidRPr="00DC4FAD" w:rsidRDefault="00DC4FAD" w:rsidP="00DC4FAD"/>
    <w:sectPr w:rsidR="00DC4FAD" w:rsidRPr="00DC4FAD" w:rsidSect="00405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9FF"/>
    <w:multiLevelType w:val="hybridMultilevel"/>
    <w:tmpl w:val="29ACF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526"/>
    <w:multiLevelType w:val="hybridMultilevel"/>
    <w:tmpl w:val="96D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6BD"/>
    <w:multiLevelType w:val="hybridMultilevel"/>
    <w:tmpl w:val="C8D6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3A24"/>
    <w:multiLevelType w:val="hybridMultilevel"/>
    <w:tmpl w:val="7FD45FDC"/>
    <w:lvl w:ilvl="0" w:tplc="BBEA8122">
      <w:start w:val="1"/>
      <w:numFmt w:val="bullet"/>
      <w:lvlText w:val="⎕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77C5A"/>
    <w:multiLevelType w:val="hybridMultilevel"/>
    <w:tmpl w:val="CAF6E6CC"/>
    <w:lvl w:ilvl="0" w:tplc="D402D326">
      <w:start w:val="1"/>
      <w:numFmt w:val="upperLetter"/>
      <w:lvlText w:val="%1."/>
      <w:lvlJc w:val="left"/>
      <w:pPr>
        <w:ind w:left="720" w:hanging="360"/>
      </w:pPr>
    </w:lvl>
    <w:lvl w:ilvl="1" w:tplc="DF1016B2">
      <w:start w:val="1"/>
      <w:numFmt w:val="lowerLetter"/>
      <w:lvlText w:val="%2."/>
      <w:lvlJc w:val="left"/>
      <w:pPr>
        <w:ind w:left="1440" w:hanging="360"/>
      </w:pPr>
    </w:lvl>
    <w:lvl w:ilvl="2" w:tplc="208ACE84">
      <w:start w:val="1"/>
      <w:numFmt w:val="lowerRoman"/>
      <w:lvlText w:val="%3."/>
      <w:lvlJc w:val="right"/>
      <w:pPr>
        <w:ind w:left="2160" w:hanging="180"/>
      </w:pPr>
    </w:lvl>
    <w:lvl w:ilvl="3" w:tplc="187EDE0C">
      <w:start w:val="1"/>
      <w:numFmt w:val="decimal"/>
      <w:lvlText w:val="%4."/>
      <w:lvlJc w:val="left"/>
      <w:pPr>
        <w:ind w:left="2880" w:hanging="360"/>
      </w:pPr>
    </w:lvl>
    <w:lvl w:ilvl="4" w:tplc="214A7544">
      <w:start w:val="1"/>
      <w:numFmt w:val="lowerLetter"/>
      <w:lvlText w:val="%5."/>
      <w:lvlJc w:val="left"/>
      <w:pPr>
        <w:ind w:left="3600" w:hanging="360"/>
      </w:pPr>
    </w:lvl>
    <w:lvl w:ilvl="5" w:tplc="3FB6A20E">
      <w:start w:val="1"/>
      <w:numFmt w:val="lowerRoman"/>
      <w:lvlText w:val="%6."/>
      <w:lvlJc w:val="right"/>
      <w:pPr>
        <w:ind w:left="4320" w:hanging="180"/>
      </w:pPr>
    </w:lvl>
    <w:lvl w:ilvl="6" w:tplc="7C6CB294">
      <w:start w:val="1"/>
      <w:numFmt w:val="decimal"/>
      <w:lvlText w:val="%7."/>
      <w:lvlJc w:val="left"/>
      <w:pPr>
        <w:ind w:left="5040" w:hanging="360"/>
      </w:pPr>
    </w:lvl>
    <w:lvl w:ilvl="7" w:tplc="5BD0AFC2">
      <w:start w:val="1"/>
      <w:numFmt w:val="lowerLetter"/>
      <w:lvlText w:val="%8."/>
      <w:lvlJc w:val="left"/>
      <w:pPr>
        <w:ind w:left="5760" w:hanging="360"/>
      </w:pPr>
    </w:lvl>
    <w:lvl w:ilvl="8" w:tplc="4052F6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1B21"/>
    <w:multiLevelType w:val="hybridMultilevel"/>
    <w:tmpl w:val="D36210C2"/>
    <w:lvl w:ilvl="0" w:tplc="780AA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35F7"/>
    <w:multiLevelType w:val="hybridMultilevel"/>
    <w:tmpl w:val="011E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912C3"/>
    <w:multiLevelType w:val="hybridMultilevel"/>
    <w:tmpl w:val="F664F276"/>
    <w:lvl w:ilvl="0" w:tplc="4AEA6562">
      <w:start w:val="1"/>
      <w:numFmt w:val="upperLetter"/>
      <w:lvlText w:val="%1."/>
      <w:lvlJc w:val="left"/>
      <w:pPr>
        <w:ind w:left="720" w:hanging="360"/>
      </w:pPr>
    </w:lvl>
    <w:lvl w:ilvl="1" w:tplc="C414CC30">
      <w:start w:val="1"/>
      <w:numFmt w:val="lowerLetter"/>
      <w:lvlText w:val="%2."/>
      <w:lvlJc w:val="left"/>
      <w:pPr>
        <w:ind w:left="1440" w:hanging="360"/>
      </w:pPr>
    </w:lvl>
    <w:lvl w:ilvl="2" w:tplc="DE5E3B80">
      <w:start w:val="1"/>
      <w:numFmt w:val="lowerRoman"/>
      <w:lvlText w:val="%3."/>
      <w:lvlJc w:val="right"/>
      <w:pPr>
        <w:ind w:left="2160" w:hanging="180"/>
      </w:pPr>
    </w:lvl>
    <w:lvl w:ilvl="3" w:tplc="06E27DD8">
      <w:start w:val="1"/>
      <w:numFmt w:val="decimal"/>
      <w:lvlText w:val="%4."/>
      <w:lvlJc w:val="left"/>
      <w:pPr>
        <w:ind w:left="2880" w:hanging="360"/>
      </w:pPr>
    </w:lvl>
    <w:lvl w:ilvl="4" w:tplc="2AAC7634">
      <w:start w:val="1"/>
      <w:numFmt w:val="lowerLetter"/>
      <w:lvlText w:val="%5."/>
      <w:lvlJc w:val="left"/>
      <w:pPr>
        <w:ind w:left="3600" w:hanging="360"/>
      </w:pPr>
    </w:lvl>
    <w:lvl w:ilvl="5" w:tplc="13FCEED8">
      <w:start w:val="1"/>
      <w:numFmt w:val="lowerRoman"/>
      <w:lvlText w:val="%6."/>
      <w:lvlJc w:val="right"/>
      <w:pPr>
        <w:ind w:left="4320" w:hanging="180"/>
      </w:pPr>
    </w:lvl>
    <w:lvl w:ilvl="6" w:tplc="604800F4">
      <w:start w:val="1"/>
      <w:numFmt w:val="decimal"/>
      <w:lvlText w:val="%7."/>
      <w:lvlJc w:val="left"/>
      <w:pPr>
        <w:ind w:left="5040" w:hanging="360"/>
      </w:pPr>
    </w:lvl>
    <w:lvl w:ilvl="7" w:tplc="1228C84A">
      <w:start w:val="1"/>
      <w:numFmt w:val="lowerLetter"/>
      <w:lvlText w:val="%8."/>
      <w:lvlJc w:val="left"/>
      <w:pPr>
        <w:ind w:left="5760" w:hanging="360"/>
      </w:pPr>
    </w:lvl>
    <w:lvl w:ilvl="8" w:tplc="671E6D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F0AC3"/>
    <w:multiLevelType w:val="hybridMultilevel"/>
    <w:tmpl w:val="10362834"/>
    <w:lvl w:ilvl="0" w:tplc="1DCEB8D2">
      <w:start w:val="1"/>
      <w:numFmt w:val="bullet"/>
      <w:lvlText w:val="⎕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37576"/>
    <w:multiLevelType w:val="hybridMultilevel"/>
    <w:tmpl w:val="B2C22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92F5D"/>
    <w:multiLevelType w:val="hybridMultilevel"/>
    <w:tmpl w:val="7F00AD98"/>
    <w:lvl w:ilvl="0" w:tplc="116CB3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A68D3"/>
    <w:multiLevelType w:val="hybridMultilevel"/>
    <w:tmpl w:val="8116C4AE"/>
    <w:lvl w:ilvl="0" w:tplc="BFBE4BC4">
      <w:start w:val="1"/>
      <w:numFmt w:val="upperLetter"/>
      <w:lvlText w:val="%1."/>
      <w:lvlJc w:val="left"/>
      <w:pPr>
        <w:ind w:left="720" w:hanging="360"/>
      </w:pPr>
    </w:lvl>
    <w:lvl w:ilvl="1" w:tplc="FEB8965C">
      <w:start w:val="1"/>
      <w:numFmt w:val="lowerLetter"/>
      <w:lvlText w:val="%2."/>
      <w:lvlJc w:val="left"/>
      <w:pPr>
        <w:ind w:left="1440" w:hanging="360"/>
      </w:pPr>
    </w:lvl>
    <w:lvl w:ilvl="2" w:tplc="DE6A0BD6">
      <w:start w:val="1"/>
      <w:numFmt w:val="lowerRoman"/>
      <w:lvlText w:val="%3."/>
      <w:lvlJc w:val="right"/>
      <w:pPr>
        <w:ind w:left="2160" w:hanging="180"/>
      </w:pPr>
    </w:lvl>
    <w:lvl w:ilvl="3" w:tplc="86A4CB36">
      <w:start w:val="1"/>
      <w:numFmt w:val="decimal"/>
      <w:lvlText w:val="%4."/>
      <w:lvlJc w:val="left"/>
      <w:pPr>
        <w:ind w:left="2880" w:hanging="360"/>
      </w:pPr>
    </w:lvl>
    <w:lvl w:ilvl="4" w:tplc="936C351A">
      <w:start w:val="1"/>
      <w:numFmt w:val="lowerLetter"/>
      <w:lvlText w:val="%5."/>
      <w:lvlJc w:val="left"/>
      <w:pPr>
        <w:ind w:left="3600" w:hanging="360"/>
      </w:pPr>
    </w:lvl>
    <w:lvl w:ilvl="5" w:tplc="A1304BD6">
      <w:start w:val="1"/>
      <w:numFmt w:val="lowerRoman"/>
      <w:lvlText w:val="%6."/>
      <w:lvlJc w:val="right"/>
      <w:pPr>
        <w:ind w:left="4320" w:hanging="180"/>
      </w:pPr>
    </w:lvl>
    <w:lvl w:ilvl="6" w:tplc="BC1AAEDC">
      <w:start w:val="1"/>
      <w:numFmt w:val="decimal"/>
      <w:lvlText w:val="%7."/>
      <w:lvlJc w:val="left"/>
      <w:pPr>
        <w:ind w:left="5040" w:hanging="360"/>
      </w:pPr>
    </w:lvl>
    <w:lvl w:ilvl="7" w:tplc="E27C45A2">
      <w:start w:val="1"/>
      <w:numFmt w:val="lowerLetter"/>
      <w:lvlText w:val="%8."/>
      <w:lvlJc w:val="left"/>
      <w:pPr>
        <w:ind w:left="5760" w:hanging="360"/>
      </w:pPr>
    </w:lvl>
    <w:lvl w:ilvl="8" w:tplc="EE501E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5880"/>
    <w:multiLevelType w:val="hybridMultilevel"/>
    <w:tmpl w:val="EC96D526"/>
    <w:lvl w:ilvl="0" w:tplc="AA4EF46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79591B01"/>
    <w:multiLevelType w:val="hybridMultilevel"/>
    <w:tmpl w:val="4C6C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3037"/>
    <w:multiLevelType w:val="hybridMultilevel"/>
    <w:tmpl w:val="9E7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FC"/>
    <w:rsid w:val="000A77AE"/>
    <w:rsid w:val="0014741B"/>
    <w:rsid w:val="00177FD0"/>
    <w:rsid w:val="00234D38"/>
    <w:rsid w:val="00252B7A"/>
    <w:rsid w:val="002A31B9"/>
    <w:rsid w:val="003E0DD5"/>
    <w:rsid w:val="004056FC"/>
    <w:rsid w:val="00424430"/>
    <w:rsid w:val="00460F22"/>
    <w:rsid w:val="004D0DE1"/>
    <w:rsid w:val="00661095"/>
    <w:rsid w:val="0070337C"/>
    <w:rsid w:val="00853996"/>
    <w:rsid w:val="009236C2"/>
    <w:rsid w:val="00A62C5E"/>
    <w:rsid w:val="00A96736"/>
    <w:rsid w:val="00B10EF1"/>
    <w:rsid w:val="00BC410F"/>
    <w:rsid w:val="00BE6515"/>
    <w:rsid w:val="00C57AEA"/>
    <w:rsid w:val="00C81A4A"/>
    <w:rsid w:val="00C911D2"/>
    <w:rsid w:val="00CB4025"/>
    <w:rsid w:val="00D1712B"/>
    <w:rsid w:val="00D53D12"/>
    <w:rsid w:val="00DA5C11"/>
    <w:rsid w:val="00DC4FAD"/>
    <w:rsid w:val="00EE2334"/>
    <w:rsid w:val="00FA1B71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0CE3E-E666-4D5C-9ACC-A2A6392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218">
    <w:name w:val="Light List218"/>
    <w:basedOn w:val="TableNormal"/>
    <w:next w:val="LightList"/>
    <w:uiPriority w:val="61"/>
    <w:rsid w:val="004056FC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0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D2"/>
    <w:rPr>
      <w:color w:val="0563C1" w:themeColor="hyperlink"/>
      <w:u w:val="single"/>
    </w:rPr>
  </w:style>
  <w:style w:type="table" w:customStyle="1" w:styleId="LightList2110">
    <w:name w:val="Light List2110"/>
    <w:basedOn w:val="TableNormal"/>
    <w:next w:val="LightList"/>
    <w:uiPriority w:val="61"/>
    <w:rsid w:val="00C911D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911D2"/>
    <w:pPr>
      <w:ind w:left="720"/>
      <w:contextualSpacing/>
    </w:pPr>
  </w:style>
  <w:style w:type="table" w:customStyle="1" w:styleId="LightList2127">
    <w:name w:val="Light List2127"/>
    <w:basedOn w:val="TableNormal"/>
    <w:next w:val="LightList"/>
    <w:uiPriority w:val="61"/>
    <w:rsid w:val="00234D3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9">
    <w:name w:val="Light List219"/>
    <w:basedOn w:val="TableNormal"/>
    <w:next w:val="LightList"/>
    <w:uiPriority w:val="61"/>
    <w:rsid w:val="00252B7A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2">
    <w:name w:val="Light List2112"/>
    <w:basedOn w:val="TableNormal"/>
    <w:next w:val="LightList"/>
    <w:uiPriority w:val="61"/>
    <w:rsid w:val="00BE651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3">
    <w:name w:val="Light List2113"/>
    <w:basedOn w:val="TableNormal"/>
    <w:next w:val="LightList"/>
    <w:uiPriority w:val="61"/>
    <w:rsid w:val="004D0DE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1">
    <w:name w:val="Light List2111"/>
    <w:basedOn w:val="TableNormal"/>
    <w:next w:val="LightList"/>
    <w:uiPriority w:val="61"/>
    <w:rsid w:val="0085399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4">
    <w:name w:val="Light List2114"/>
    <w:basedOn w:val="TableNormal"/>
    <w:next w:val="LightList"/>
    <w:uiPriority w:val="61"/>
    <w:rsid w:val="00FC252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5">
    <w:name w:val="Light List2115"/>
    <w:basedOn w:val="TableNormal"/>
    <w:next w:val="LightList"/>
    <w:uiPriority w:val="61"/>
    <w:rsid w:val="009236C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8">
    <w:name w:val="Light List2128"/>
    <w:basedOn w:val="TableNormal"/>
    <w:next w:val="LightList"/>
    <w:uiPriority w:val="61"/>
    <w:rsid w:val="00C57AEA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9">
    <w:name w:val="Light List2129"/>
    <w:basedOn w:val="TableNormal"/>
    <w:next w:val="LightList"/>
    <w:uiPriority w:val="61"/>
    <w:rsid w:val="003E0DD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30">
    <w:name w:val="Light List2130"/>
    <w:basedOn w:val="TableNormal"/>
    <w:next w:val="LightList"/>
    <w:uiPriority w:val="61"/>
    <w:rsid w:val="00A9673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9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31">
    <w:name w:val="Light List2131"/>
    <w:basedOn w:val="TableNormal"/>
    <w:next w:val="LightList"/>
    <w:uiPriority w:val="61"/>
    <w:rsid w:val="00177FD0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32">
    <w:name w:val="Light List2132"/>
    <w:basedOn w:val="TableNormal"/>
    <w:next w:val="LightList"/>
    <w:uiPriority w:val="61"/>
    <w:rsid w:val="00BC410F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33">
    <w:name w:val="Light List2133"/>
    <w:basedOn w:val="TableNormal"/>
    <w:next w:val="LightList"/>
    <w:uiPriority w:val="61"/>
    <w:rsid w:val="00EE2334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34">
    <w:name w:val="Light List2134"/>
    <w:basedOn w:val="TableNormal"/>
    <w:next w:val="LightList"/>
    <w:uiPriority w:val="61"/>
    <w:rsid w:val="00FA1B7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35">
    <w:name w:val="Light List2135"/>
    <w:basedOn w:val="TableNormal"/>
    <w:next w:val="LightList"/>
    <w:uiPriority w:val="61"/>
    <w:rsid w:val="00DC4FAD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Taggart, Anna</dc:creator>
  <cp:keywords/>
  <dc:description/>
  <cp:lastModifiedBy>Krieger, Jennifer</cp:lastModifiedBy>
  <cp:revision>6</cp:revision>
  <dcterms:created xsi:type="dcterms:W3CDTF">2016-05-12T20:04:00Z</dcterms:created>
  <dcterms:modified xsi:type="dcterms:W3CDTF">2017-03-02T17:18:00Z</dcterms:modified>
</cp:coreProperties>
</file>